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8B" w:rsidRDefault="00C74090" w:rsidP="00E85D8B">
      <w:pPr>
        <w:spacing w:before="123" w:line="249" w:lineRule="exact"/>
        <w:ind w:right="-567"/>
        <w:jc w:val="center"/>
        <w:textAlignment w:val="baseline"/>
        <w:rPr>
          <w:rFonts w:ascii="Arial" w:eastAsia="Arial" w:hAnsi="Arial"/>
          <w:b/>
          <w:color w:val="000000"/>
          <w:lang w:val="fr-FR"/>
        </w:rPr>
      </w:pPr>
      <w:bookmarkStart w:id="0" w:name="_GoBack"/>
      <w:bookmarkEnd w:id="0"/>
      <w:r>
        <w:rPr>
          <w:rFonts w:ascii="Arial" w:eastAsia="Arial" w:hAnsi="Arial"/>
          <w:b/>
          <w:noProof/>
          <w:color w:val="00000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-675640</wp:posOffset>
            </wp:positionV>
            <wp:extent cx="2713990" cy="514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8B" w:rsidRPr="00E85D8B">
        <w:rPr>
          <w:rFonts w:ascii="Arial" w:eastAsia="Arial" w:hAnsi="Arial"/>
          <w:b/>
          <w:color w:val="000000"/>
          <w:lang w:val="fr-FR"/>
        </w:rPr>
        <w:t>CERTIFICAT DE LIBRE VENTE POUR MATIERE PREMIERE A USAGE PHARMACEUTIQUE</w:t>
      </w:r>
    </w:p>
    <w:p w:rsidR="00E85D8B" w:rsidRPr="0047157B" w:rsidRDefault="00E85D8B" w:rsidP="00E85D8B">
      <w:pPr>
        <w:spacing w:before="123" w:line="249" w:lineRule="exact"/>
        <w:jc w:val="center"/>
        <w:textAlignment w:val="baseline"/>
        <w:rPr>
          <w:rFonts w:ascii="Arial" w:eastAsia="Arial" w:hAnsi="Arial"/>
          <w:b/>
          <w:i/>
          <w:color w:val="000000"/>
        </w:rPr>
      </w:pPr>
      <w:r w:rsidRPr="0047157B">
        <w:rPr>
          <w:rFonts w:ascii="Arial" w:eastAsia="Arial" w:hAnsi="Arial"/>
          <w:b/>
          <w:i/>
          <w:color w:val="000000"/>
        </w:rPr>
        <w:t>FREE SALE CERTIFICATE FOR PHARMACEUTICAL INGREDIENTS</w:t>
      </w:r>
    </w:p>
    <w:p w:rsidR="00E85D8B" w:rsidRPr="00E85D8B" w:rsidRDefault="00E85D8B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</w:p>
    <w:p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C55805">
        <w:rPr>
          <w:rFonts w:ascii="Arial" w:eastAsia="Arial" w:hAnsi="Arial"/>
          <w:b/>
          <w:color w:val="000000"/>
          <w:sz w:val="20"/>
          <w:lang w:val="fr-FR"/>
        </w:rPr>
        <w:t>Pays exportateur (certificateur) : FRANCE</w:t>
      </w:r>
    </w:p>
    <w:p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C55805">
        <w:rPr>
          <w:rFonts w:ascii="Arial" w:eastAsia="Arial" w:hAnsi="Arial"/>
          <w:b/>
          <w:color w:val="000000"/>
          <w:sz w:val="20"/>
          <w:lang w:val="fr-FR"/>
        </w:rPr>
        <w:t>Exporting country (certifying): FRANCE</w:t>
      </w:r>
    </w:p>
    <w:p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</w:p>
    <w:p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</w:p>
    <w:p w:rsidR="00E85D8B" w:rsidRPr="00C55805" w:rsidRDefault="00E85D8B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C55805">
        <w:rPr>
          <w:rFonts w:ascii="Arial" w:eastAsia="Arial" w:hAnsi="Arial"/>
          <w:b/>
          <w:color w:val="000000"/>
          <w:sz w:val="20"/>
          <w:lang w:val="fr-FR"/>
        </w:rPr>
        <w:t>Pays importateur</w:t>
      </w:r>
      <w:r w:rsidR="00742FF0" w:rsidRPr="00C55805"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C55805" w:rsidRPr="00C55805">
        <w:rPr>
          <w:rFonts w:ascii="Arial" w:eastAsia="Arial" w:hAnsi="Arial"/>
          <w:b/>
          <w:color w:val="000000"/>
          <w:sz w:val="20"/>
          <w:lang w:val="fr-FR"/>
        </w:rPr>
        <w:t>:</w:t>
      </w:r>
    </w:p>
    <w:p w:rsidR="00E85D8B" w:rsidRPr="00C55805" w:rsidRDefault="00E85D8B" w:rsidP="00E85D8B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fr-FR"/>
        </w:rPr>
      </w:pPr>
      <w:r w:rsidRPr="00C55805">
        <w:rPr>
          <w:rFonts w:ascii="Arial" w:eastAsia="Arial" w:hAnsi="Arial"/>
          <w:i/>
          <w:color w:val="000000"/>
          <w:sz w:val="20"/>
          <w:lang w:val="fr-FR"/>
        </w:rPr>
        <w:t>Importing country</w:t>
      </w:r>
      <w:r w:rsidR="00C55805" w:rsidRPr="00C55805">
        <w:rPr>
          <w:rFonts w:ascii="Arial" w:eastAsia="Arial" w:hAnsi="Arial"/>
          <w:i/>
          <w:color w:val="000000"/>
          <w:sz w:val="20"/>
          <w:lang w:val="fr-FR"/>
        </w:rPr>
        <w:t xml:space="preserve">: </w:t>
      </w:r>
    </w:p>
    <w:p w:rsidR="00E85D8B" w:rsidRPr="00C55805" w:rsidRDefault="00E85D8B" w:rsidP="00E85D8B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fr-FR"/>
        </w:rPr>
      </w:pPr>
    </w:p>
    <w:p w:rsidR="00E85D8B" w:rsidRPr="00C55805" w:rsidRDefault="00E85D8B" w:rsidP="00462C90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</w:rPr>
      </w:pPr>
      <w:r w:rsidRPr="00C55805">
        <w:rPr>
          <w:rFonts w:ascii="Arial" w:eastAsia="Arial" w:hAnsi="Arial"/>
          <w:b/>
          <w:color w:val="000000"/>
          <w:sz w:val="20"/>
        </w:rPr>
        <w:t xml:space="preserve">Il est certifié que le site </w:t>
      </w:r>
      <w:r w:rsidR="00C55805" w:rsidRPr="00C55805">
        <w:rPr>
          <w:rFonts w:ascii="Arial" w:eastAsia="Arial" w:hAnsi="Arial"/>
          <w:b/>
          <w:color w:val="000000"/>
          <w:sz w:val="20"/>
        </w:rPr>
        <w:t>…</w:t>
      </w:r>
      <w:r w:rsidR="00C55805">
        <w:rPr>
          <w:rFonts w:ascii="Arial" w:eastAsia="Arial" w:hAnsi="Arial"/>
          <w:b/>
          <w:color w:val="000000"/>
          <w:sz w:val="20"/>
        </w:rPr>
        <w:t>……….</w:t>
      </w:r>
      <w:r w:rsidRPr="00C55805">
        <w:rPr>
          <w:rFonts w:ascii="Arial" w:eastAsia="Arial" w:hAnsi="Arial"/>
          <w:i/>
          <w:color w:val="000000"/>
          <w:sz w:val="20"/>
        </w:rPr>
        <w:t>It is hereby certified that the Manufacturer</w:t>
      </w:r>
    </w:p>
    <w:p w:rsidR="00E85D8B" w:rsidRDefault="00C50B43" w:rsidP="00E85D8B">
      <w:pPr>
        <w:spacing w:before="497" w:after="139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Entreprise/</w:t>
      </w:r>
      <w:r w:rsidR="00E85D8B" w:rsidRPr="00C50B43">
        <w:rPr>
          <w:rFonts w:ascii="Arial" w:eastAsia="Arial" w:hAnsi="Arial"/>
          <w:bCs/>
          <w:i/>
          <w:iCs/>
          <w:color w:val="000000"/>
          <w:sz w:val="20"/>
          <w:lang w:val="fr-FR"/>
        </w:rPr>
        <w:t>Company</w:t>
      </w:r>
      <w:r w:rsidR="007F2FC1">
        <w:rPr>
          <w:rFonts w:ascii="Arial" w:eastAsia="Arial" w:hAnsi="Arial"/>
          <w:i/>
          <w:color w:val="000000"/>
          <w:sz w:val="20"/>
          <w:lang w:val="fr-FR"/>
        </w:rPr>
        <w:t xml:space="preserve">       </w:t>
      </w:r>
      <w:r w:rsidR="00C55805">
        <w:rPr>
          <w:rFonts w:ascii="Arial" w:eastAsia="Arial" w:hAnsi="Arial"/>
          <w:i/>
          <w:color w:val="000000"/>
          <w:sz w:val="20"/>
          <w:lang w:val="fr-FR"/>
        </w:rPr>
        <w:t>………………………………….</w:t>
      </w:r>
    </w:p>
    <w:p w:rsidR="00E85D8B" w:rsidRDefault="00E85D8B" w:rsidP="00C50B43">
      <w:pPr>
        <w:tabs>
          <w:tab w:val="left" w:pos="6804"/>
        </w:tabs>
        <w:spacing w:before="301" w:line="226" w:lineRule="exact"/>
        <w:ind w:right="992"/>
        <w:textAlignment w:val="baseline"/>
        <w:rPr>
          <w:rFonts w:ascii="Arial" w:eastAsia="Arial" w:hAnsi="Arial"/>
          <w:b/>
          <w:color w:val="000000"/>
          <w:spacing w:val="-1"/>
          <w:sz w:val="20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20"/>
          <w:lang w:val="fr-FR"/>
        </w:rPr>
        <w:t>Est  autorisé à fabriquer</w:t>
      </w:r>
      <w:r w:rsidR="00C50B43"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 des Matières Premières à usage </w:t>
      </w:r>
      <w:r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Pharmaceutique            </w:t>
      </w:r>
      <w:r w:rsidR="00C50B43">
        <w:rPr>
          <w:rFonts w:ascii="Arial" w:eastAsia="Arial" w:hAnsi="Arial"/>
          <w:b/>
          <w:color w:val="000000"/>
          <w:spacing w:val="-1"/>
          <w:sz w:val="20"/>
          <w:lang w:val="fr-FR"/>
        </w:rPr>
        <w:br/>
      </w:r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>is authorized to manufacture Pharmaceutical Ingredients.</w:t>
      </w:r>
    </w:p>
    <w:p w:rsidR="00E85D8B" w:rsidRDefault="00E85D8B" w:rsidP="00E85D8B">
      <w:pPr>
        <w:tabs>
          <w:tab w:val="left" w:leader="dot" w:pos="4968"/>
        </w:tabs>
        <w:spacing w:before="228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18386A">
        <w:rPr>
          <w:rFonts w:ascii="Arial" w:eastAsia="Arial" w:hAnsi="Arial"/>
          <w:b/>
          <w:color w:val="000000"/>
          <w:sz w:val="20"/>
          <w:lang w:val="fr-FR"/>
        </w:rPr>
        <w:t xml:space="preserve">En accord avec les Bonnes Règles de Fabrication en vigueur en France                                                   </w:t>
      </w:r>
      <w:r w:rsidRPr="0018386A">
        <w:rPr>
          <w:rFonts w:ascii="Arial" w:eastAsia="Arial" w:hAnsi="Arial"/>
          <w:i/>
          <w:color w:val="000000"/>
          <w:sz w:val="20"/>
          <w:lang w:val="fr-FR"/>
        </w:rPr>
        <w:t>according to current Good Manufacturing Practices in force in France</w:t>
      </w:r>
      <w:r w:rsidRPr="0018386A">
        <w:rPr>
          <w:rFonts w:ascii="Arial" w:eastAsia="Arial" w:hAnsi="Arial"/>
          <w:b/>
          <w:color w:val="000000"/>
          <w:sz w:val="20"/>
          <w:lang w:val="fr-FR"/>
        </w:rPr>
        <w:t xml:space="preserve">                                            </w:t>
      </w:r>
    </w:p>
    <w:p w:rsidR="00E85D8B" w:rsidRDefault="00C50B43" w:rsidP="00E85D8B">
      <w:pPr>
        <w:tabs>
          <w:tab w:val="left" w:leader="dot" w:pos="4968"/>
        </w:tabs>
        <w:spacing w:before="228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lIs fabriquent en particulier</w:t>
      </w:r>
      <w:r w:rsidR="00E85D8B">
        <w:rPr>
          <w:rFonts w:ascii="Arial" w:eastAsia="Arial" w:hAnsi="Arial"/>
          <w:b/>
          <w:color w:val="000000"/>
          <w:sz w:val="20"/>
          <w:lang w:val="fr-FR"/>
        </w:rPr>
        <w:t xml:space="preserve"> la  </w:t>
      </w:r>
      <w:r w:rsidR="00E85D8B"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Matière Première à Usage Pharmaceutique </w:t>
      </w:r>
      <w:r w:rsidR="00E85D8B">
        <w:rPr>
          <w:rFonts w:ascii="Arial" w:eastAsia="Arial" w:hAnsi="Arial"/>
          <w:b/>
          <w:color w:val="000000"/>
          <w:sz w:val="20"/>
          <w:lang w:val="fr-FR"/>
        </w:rPr>
        <w:t xml:space="preserve">ci-après désignés </w:t>
      </w:r>
    </w:p>
    <w:p w:rsidR="00E85D8B" w:rsidRDefault="00C50B43" w:rsidP="00C50B43">
      <w:pPr>
        <w:tabs>
          <w:tab w:val="left" w:leader="dot" w:pos="5040"/>
        </w:tabs>
        <w:spacing w:line="231" w:lineRule="exact"/>
        <w:textAlignment w:val="baseline"/>
        <w:rPr>
          <w:rFonts w:ascii="Arial" w:eastAsia="Arial" w:hAnsi="Arial"/>
          <w:i/>
          <w:color w:val="000000"/>
          <w:sz w:val="20"/>
        </w:rPr>
      </w:pPr>
      <w:r w:rsidRPr="00C50B43">
        <w:rPr>
          <w:rFonts w:ascii="Arial" w:eastAsia="Arial" w:hAnsi="Arial"/>
          <w:i/>
          <w:color w:val="000000"/>
          <w:sz w:val="20"/>
        </w:rPr>
        <w:t>They</w:t>
      </w:r>
      <w:r w:rsidR="00E85D8B" w:rsidRPr="0018386A">
        <w:rPr>
          <w:rFonts w:ascii="Arial" w:eastAsia="Arial" w:hAnsi="Arial"/>
          <w:i/>
          <w:color w:val="000000"/>
          <w:sz w:val="20"/>
        </w:rPr>
        <w:t xml:space="preserve"> </w:t>
      </w:r>
      <w:r>
        <w:rPr>
          <w:rFonts w:ascii="Arial" w:eastAsia="Arial" w:hAnsi="Arial"/>
          <w:i/>
          <w:color w:val="000000"/>
          <w:sz w:val="20"/>
        </w:rPr>
        <w:t>manufacture</w:t>
      </w:r>
      <w:r w:rsidR="00E85D8B" w:rsidRPr="0018386A">
        <w:rPr>
          <w:rFonts w:ascii="Arial" w:eastAsia="Arial" w:hAnsi="Arial"/>
          <w:i/>
          <w:color w:val="000000"/>
          <w:sz w:val="20"/>
        </w:rPr>
        <w:t xml:space="preserve">, in particular, the Pharmaceutical Ingredients mentioned hereafter, </w:t>
      </w:r>
    </w:p>
    <w:p w:rsidR="00E85D8B" w:rsidRPr="00C50B43" w:rsidRDefault="00E85D8B" w:rsidP="00E85D8B">
      <w:pPr>
        <w:tabs>
          <w:tab w:val="left" w:leader="dot" w:pos="5040"/>
        </w:tabs>
        <w:spacing w:line="231" w:lineRule="exact"/>
        <w:textAlignment w:val="baseline"/>
        <w:rPr>
          <w:rFonts w:ascii="Arial" w:eastAsia="Arial" w:hAnsi="Arial"/>
          <w:i/>
          <w:color w:val="000000"/>
          <w:sz w:val="20"/>
          <w:szCs w:val="20"/>
        </w:rPr>
      </w:pPr>
    </w:p>
    <w:p w:rsidR="00E85D8B" w:rsidRPr="00C50B43" w:rsidRDefault="00E85D8B" w:rsidP="00C50B43">
      <w:pPr>
        <w:rPr>
          <w:rFonts w:ascii="Arial" w:hAnsi="Arial" w:cs="Arial"/>
          <w:sz w:val="20"/>
          <w:szCs w:val="20"/>
          <w:lang w:val="en-GB"/>
        </w:rPr>
      </w:pPr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Ces  </w:t>
      </w:r>
      <w:r w:rsidR="00C50B43" w:rsidRPr="00C50B43">
        <w:rPr>
          <w:rFonts w:ascii="Arial" w:hAnsi="Arial" w:cs="Arial"/>
          <w:b/>
          <w:sz w:val="20"/>
          <w:szCs w:val="20"/>
          <w:lang w:val="fr-FR"/>
        </w:rPr>
        <w:t>matières</w:t>
      </w:r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C50B43" w:rsidRPr="00C50B43">
        <w:rPr>
          <w:rFonts w:ascii="Arial" w:hAnsi="Arial" w:cs="Arial"/>
          <w:b/>
          <w:sz w:val="20"/>
          <w:szCs w:val="20"/>
          <w:lang w:val="fr-FR"/>
        </w:rPr>
        <w:t>premières</w:t>
      </w:r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 à usage pharmaceutique  ont  fait  l’objet  d’une  autorisation de fabrication en France.</w:t>
      </w:r>
      <w:r w:rsidRPr="0047157B">
        <w:rPr>
          <w:rFonts w:ascii="Arial" w:hAnsi="Arial" w:cs="Arial"/>
          <w:b/>
          <w:lang w:val="fr-FR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 xml:space="preserve">These </w:t>
      </w:r>
      <w:r w:rsidR="00C50B43" w:rsidRPr="00C50B43">
        <w:rPr>
          <w:rFonts w:ascii="Arial" w:eastAsia="Arial" w:hAnsi="Arial"/>
          <w:i/>
          <w:color w:val="000000"/>
          <w:spacing w:val="-1"/>
          <w:sz w:val="20"/>
        </w:rPr>
        <w:t>Pharmaceutical Ingredients</w:t>
      </w:r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have received an authorization for their marketing in France.</w:t>
      </w:r>
      <w:r w:rsidRPr="00C50B43">
        <w:rPr>
          <w:rFonts w:ascii="Arial" w:hAnsi="Arial" w:cs="Arial"/>
          <w:sz w:val="20"/>
          <w:szCs w:val="20"/>
          <w:lang w:val="en-GB"/>
        </w:rPr>
        <w:br w:type="textWrapping" w:clear="all"/>
      </w:r>
    </w:p>
    <w:p w:rsidR="00E85D8B" w:rsidRPr="00C50B43" w:rsidRDefault="00E85D8B" w:rsidP="00E85D8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50B43">
        <w:rPr>
          <w:rFonts w:ascii="Arial" w:hAnsi="Arial" w:cs="Arial"/>
          <w:b/>
          <w:sz w:val="20"/>
          <w:szCs w:val="20"/>
          <w:lang w:val="en-GB"/>
        </w:rPr>
        <w:t>Indépendamment de l’application éventuelle des réglements relatifs aux substances</w:t>
      </w:r>
      <w:r w:rsidRPr="00C50B43">
        <w:rPr>
          <w:rFonts w:ascii="Arial" w:hAnsi="Arial" w:cs="Arial"/>
          <w:b/>
          <w:sz w:val="20"/>
          <w:szCs w:val="20"/>
          <w:lang w:val="en-GB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Independently of the possible application of the regulations relating to poisonous substances,</w:t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br w:type="textWrapping" w:clear="all"/>
      </w:r>
    </w:p>
    <w:p w:rsidR="00E85D8B" w:rsidRPr="00C50B43" w:rsidRDefault="00E85D8B" w:rsidP="00C50B43">
      <w:pPr>
        <w:rPr>
          <w:rFonts w:ascii="Arial" w:hAnsi="Arial" w:cs="Arial"/>
          <w:sz w:val="20"/>
          <w:szCs w:val="20"/>
          <w:lang w:val="en-GB"/>
        </w:rPr>
      </w:pPr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vénéneuses, ladite autorisation n’est assortie d’aucune restriction de vente </w:t>
      </w:r>
      <w:r w:rsidRPr="00C50B43">
        <w:rPr>
          <w:rFonts w:ascii="Arial" w:hAnsi="Arial" w:cs="Arial"/>
          <w:b/>
          <w:sz w:val="20"/>
          <w:szCs w:val="20"/>
          <w:lang w:val="en-GB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the said authorization is subject to no restriction or precaution with respect to its use other than</w:t>
      </w:r>
      <w:r w:rsidRPr="00C50B43">
        <w:rPr>
          <w:rFonts w:ascii="Arial" w:hAnsi="Arial" w:cs="Arial"/>
          <w:sz w:val="20"/>
          <w:szCs w:val="20"/>
          <w:lang w:val="en-GB"/>
        </w:rPr>
        <w:br w:type="textWrapping" w:clear="all"/>
      </w:r>
    </w:p>
    <w:p w:rsidR="00E85D8B" w:rsidRDefault="00E85D8B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C50B43">
        <w:rPr>
          <w:rFonts w:ascii="Arial" w:hAnsi="Arial" w:cs="Arial"/>
          <w:b/>
          <w:sz w:val="20"/>
          <w:szCs w:val="20"/>
          <w:lang w:val="en-GB"/>
        </w:rPr>
        <w:t>que celles figurant, le cas échéant, sur les pièces ci-annexées.</w:t>
      </w:r>
      <w:r w:rsidR="00C50B43" w:rsidRPr="00C50B43">
        <w:rPr>
          <w:rFonts w:ascii="Arial" w:hAnsi="Arial" w:cs="Arial"/>
          <w:b/>
          <w:sz w:val="20"/>
          <w:szCs w:val="20"/>
          <w:lang w:val="en-GB"/>
        </w:rPr>
        <w:br/>
      </w:r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>those shown, as the case may be, on the documents attached as schedules hereto.</w:t>
      </w:r>
    </w:p>
    <w:p w:rsidR="00742FF0" w:rsidRDefault="00742FF0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742FF0" w:rsidRDefault="00742FF0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742FF0" w:rsidRPr="007F2FC1" w:rsidRDefault="00C74090" w:rsidP="00C50B43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i/>
          <w:iCs/>
          <w:sz w:val="20"/>
          <w:szCs w:val="20"/>
          <w:lang w:val="fr-FR"/>
        </w:rPr>
        <w:t>Dénomination du produit / Poduct name :</w:t>
      </w:r>
    </w:p>
    <w:p w:rsidR="00E85D8B" w:rsidRPr="00C74090" w:rsidRDefault="00C74090" w:rsidP="00C74090">
      <w:pPr>
        <w:spacing w:before="233" w:line="230" w:lineRule="exact"/>
        <w:ind w:left="1224" w:right="1584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E85D8B" w:rsidRPr="00742FF0">
        <w:rPr>
          <w:rFonts w:ascii="Arial" w:eastAsia="Arial" w:hAnsi="Arial"/>
          <w:b/>
          <w:color w:val="000000"/>
          <w:sz w:val="20"/>
          <w:lang w:val="fr-FR"/>
        </w:rPr>
        <w:t xml:space="preserve">Principe actif </w:t>
      </w:r>
      <w:r w:rsidR="001F0185">
        <w:rPr>
          <w:rFonts w:ascii="Arial" w:eastAsia="Arial" w:hAnsi="Arial"/>
          <w:b/>
          <w:color w:val="000000"/>
          <w:sz w:val="20"/>
          <w:lang w:val="fr-FR"/>
        </w:rPr>
        <w:t>/</w:t>
      </w:r>
      <w:r w:rsidR="001F0185" w:rsidRPr="00C74090">
        <w:rPr>
          <w:rFonts w:ascii="Arial" w:hAnsi="Arial" w:cs="Arial"/>
          <w:i/>
          <w:iCs/>
          <w:sz w:val="20"/>
          <w:szCs w:val="20"/>
          <w:lang w:val="fr-FR"/>
        </w:rPr>
        <w:t>Active Pharmaceutical Ingredient</w:t>
      </w:r>
      <w:r>
        <w:rPr>
          <w:rFonts w:ascii="Arial" w:eastAsia="Arial" w:hAnsi="Arial"/>
          <w:b/>
          <w:color w:val="000000"/>
          <w:sz w:val="20"/>
          <w:lang w:val="fr-FR"/>
        </w:rPr>
        <w:br/>
      </w:r>
      <w:r>
        <w:rPr>
          <w:rFonts w:ascii="Arial" w:eastAsia="Arial" w:hAnsi="Arial"/>
          <w:b/>
          <w:color w:val="000000"/>
          <w:sz w:val="20"/>
          <w:lang w:val="fr-FR"/>
        </w:rPr>
        <w:br/>
      </w: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1F0185" w:rsidRPr="00C74090">
        <w:rPr>
          <w:rFonts w:ascii="Arial" w:eastAsia="Arial" w:hAnsi="Arial"/>
          <w:b/>
          <w:color w:val="000000"/>
          <w:sz w:val="20"/>
          <w:lang w:val="fr-FR"/>
        </w:rPr>
        <w:t>Excipient/</w:t>
      </w:r>
      <w:r w:rsidR="001F0185" w:rsidRPr="00C74090">
        <w:rPr>
          <w:rFonts w:ascii="Arial" w:hAnsi="Arial" w:cs="Arial"/>
          <w:i/>
          <w:iCs/>
          <w:sz w:val="20"/>
          <w:szCs w:val="20"/>
          <w:lang w:val="fr-FR"/>
        </w:rPr>
        <w:t>Excipient</w:t>
      </w:r>
    </w:p>
    <w:p w:rsidR="00E85D8B" w:rsidRPr="00C74090" w:rsidRDefault="00C74090" w:rsidP="001F0185">
      <w:pPr>
        <w:spacing w:before="233" w:line="230" w:lineRule="exact"/>
        <w:ind w:left="1418" w:right="1584" w:hanging="19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 w:rsidRPr="00C74090">
        <w:rPr>
          <w:rFonts w:ascii="Arial" w:eastAsia="Arial" w:hAnsi="Arial"/>
          <w:b/>
          <w:color w:val="000000"/>
          <w:sz w:val="20"/>
        </w:rPr>
        <w:t xml:space="preserve"> </w:t>
      </w:r>
      <w:r w:rsidR="00E85D8B" w:rsidRPr="00C74090">
        <w:rPr>
          <w:rFonts w:ascii="Arial" w:eastAsia="Arial" w:hAnsi="Arial"/>
          <w:b/>
          <w:color w:val="000000"/>
          <w:sz w:val="20"/>
        </w:rPr>
        <w:t>Destine à la fabrication</w:t>
      </w:r>
      <w:r w:rsidR="001F0185" w:rsidRPr="00C74090">
        <w:rPr>
          <w:rFonts w:ascii="Arial" w:eastAsia="Arial" w:hAnsi="Arial"/>
          <w:b/>
          <w:color w:val="000000"/>
          <w:sz w:val="20"/>
        </w:rPr>
        <w:t xml:space="preserve"> de </w:t>
      </w:r>
      <w:r w:rsidR="00C55805" w:rsidRPr="00C74090">
        <w:rPr>
          <w:rFonts w:ascii="Arial" w:eastAsia="Arial" w:hAnsi="Arial"/>
          <w:b/>
          <w:color w:val="000000"/>
          <w:sz w:val="20"/>
        </w:rPr>
        <w:t>médicaments à</w:t>
      </w:r>
      <w:r w:rsidR="001F0185" w:rsidRPr="00C74090">
        <w:rPr>
          <w:rFonts w:ascii="Arial" w:eastAsia="Arial" w:hAnsi="Arial"/>
          <w:b/>
          <w:color w:val="000000"/>
          <w:sz w:val="20"/>
        </w:rPr>
        <w:t xml:space="preserve"> usage humain/    </w:t>
      </w:r>
      <w:r w:rsidR="001F0185" w:rsidRPr="00C74090">
        <w:rPr>
          <w:rFonts w:ascii="Arial" w:hAnsi="Arial" w:cs="Arial"/>
          <w:i/>
          <w:iCs/>
          <w:sz w:val="20"/>
          <w:szCs w:val="20"/>
        </w:rPr>
        <w:t>Intended for the manufacture of drugs for human use</w:t>
      </w:r>
    </w:p>
    <w:p w:rsidR="00E85D8B" w:rsidRPr="00C74090" w:rsidRDefault="00C74090" w:rsidP="00C74090">
      <w:pPr>
        <w:spacing w:before="233" w:line="230" w:lineRule="exact"/>
        <w:ind w:left="1224" w:right="158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sym w:font="Wingdings" w:char="F06F"/>
      </w:r>
      <w:r>
        <w:rPr>
          <w:rFonts w:ascii="Arial" w:eastAsia="Arial" w:hAnsi="Arial"/>
          <w:color w:val="000000"/>
          <w:sz w:val="20"/>
        </w:rPr>
        <w:t xml:space="preserve"> </w:t>
      </w:r>
      <w:r w:rsidR="00E85D8B" w:rsidRPr="00C74090">
        <w:rPr>
          <w:rFonts w:ascii="Arial" w:eastAsia="Arial" w:hAnsi="Arial"/>
          <w:b/>
          <w:color w:val="000000"/>
          <w:sz w:val="20"/>
        </w:rPr>
        <w:t>Destine à la fabrication de médicaments</w:t>
      </w:r>
      <w:r w:rsidR="001F0185" w:rsidRPr="00C74090">
        <w:rPr>
          <w:rFonts w:ascii="Arial" w:eastAsia="Arial" w:hAnsi="Arial"/>
          <w:b/>
          <w:color w:val="000000"/>
          <w:sz w:val="20"/>
        </w:rPr>
        <w:t xml:space="preserve">  à usage Vétérinaire/ </w:t>
      </w:r>
      <w:r w:rsidR="001F0185" w:rsidRPr="00C74090">
        <w:rPr>
          <w:rFonts w:ascii="Arial" w:hAnsi="Arial" w:cs="Arial"/>
          <w:i/>
          <w:iCs/>
          <w:sz w:val="20"/>
          <w:szCs w:val="20"/>
          <w:lang w:val="en-GB"/>
        </w:rPr>
        <w:t>Intended for the manufacture of drugs for veterinary use</w:t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t xml:space="preserve">                                        </w:t>
      </w:r>
      <w:r w:rsidR="00462C90" w:rsidRPr="00C74090">
        <w:rPr>
          <w:rFonts w:ascii="Arial" w:eastAsia="Arial" w:hAnsi="Arial"/>
          <w:b/>
          <w:color w:val="000000"/>
          <w:spacing w:val="-3"/>
          <w:sz w:val="20"/>
        </w:rPr>
        <w:t>F</w:t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t>ait à Paris, le :</w:t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br/>
      </w:r>
      <w:r w:rsidR="00C55805" w:rsidRPr="00C74090">
        <w:rPr>
          <w:rFonts w:ascii="Arial" w:eastAsia="Arial" w:hAnsi="Arial"/>
          <w:b/>
          <w:color w:val="000000"/>
          <w:sz w:val="20"/>
        </w:rPr>
        <w:t xml:space="preserve">                                      </w:t>
      </w:r>
      <w:r w:rsidR="00E85D8B" w:rsidRPr="00C74090">
        <w:rPr>
          <w:rFonts w:ascii="Arial" w:eastAsia="Arial" w:hAnsi="Arial"/>
          <w:b/>
          <w:color w:val="000000"/>
          <w:sz w:val="20"/>
        </w:rPr>
        <w:t>Issued in Paris, on the</w:t>
      </w:r>
      <w:r w:rsidR="00C55805" w:rsidRPr="00C74090">
        <w:rPr>
          <w:rFonts w:ascii="Arial" w:eastAsia="Arial" w:hAnsi="Arial"/>
          <w:b/>
          <w:color w:val="000000"/>
          <w:sz w:val="20"/>
        </w:rPr>
        <w:t> :</w:t>
      </w:r>
    </w:p>
    <w:p w:rsidR="006D1B1B" w:rsidRPr="00E85D8B" w:rsidRDefault="00E85D8B" w:rsidP="00C55805">
      <w:pPr>
        <w:spacing w:before="235" w:line="206" w:lineRule="exact"/>
        <w:jc w:val="center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Le Responsable du Département des Facilitations du Commerce Extérieur </w:t>
      </w:r>
      <w:r w:rsidR="00BD06D7"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br/>
      </w:r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>Signature of Head of Department for Facilitations Foreig</w:t>
      </w:r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n Trade </w:t>
      </w:r>
      <w:r w:rsid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br/>
      </w:r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Chambre de Commerce et d'Industrie de Région Paris Ile-de-France Direction Générale Adjointe </w:t>
      </w:r>
      <w:r w:rsid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t>-</w:t>
      </w:r>
      <w:r w:rsidR="00BD06D7" w:rsidRP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t>Services aux Entreprises et Développement International</w:t>
      </w:r>
      <w:r w:rsid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br/>
      </w:r>
      <w:r w:rsidR="007F0B02">
        <w:rPr>
          <w:rFonts w:ascii="Arial" w:eastAsia="Arial" w:hAnsi="Arial"/>
          <w:b/>
          <w:color w:val="000000"/>
          <w:sz w:val="18"/>
          <w:lang w:val="fr-FR"/>
        </w:rPr>
        <w:t>9</w:t>
      </w:r>
      <w:r>
        <w:rPr>
          <w:rFonts w:ascii="Arial" w:eastAsia="Arial" w:hAnsi="Arial"/>
          <w:b/>
          <w:color w:val="000000"/>
          <w:sz w:val="18"/>
          <w:lang w:val="fr-FR"/>
        </w:rPr>
        <w:t xml:space="preserve">, rue </w:t>
      </w:r>
      <w:r w:rsidR="000431CB">
        <w:rPr>
          <w:rFonts w:ascii="Arial" w:eastAsia="Arial" w:hAnsi="Arial"/>
          <w:b/>
          <w:color w:val="000000"/>
          <w:sz w:val="18"/>
          <w:lang w:val="fr-FR"/>
        </w:rPr>
        <w:t>Coquill</w:t>
      </w:r>
      <w:r w:rsidR="007F0B02">
        <w:rPr>
          <w:rFonts w:ascii="Arial" w:eastAsia="Arial" w:hAnsi="Arial"/>
          <w:b/>
          <w:color w:val="000000"/>
          <w:sz w:val="18"/>
          <w:lang w:val="fr-FR"/>
        </w:rPr>
        <w:t>i</w:t>
      </w:r>
      <w:r w:rsidR="000431CB">
        <w:rPr>
          <w:rFonts w:ascii="Arial" w:eastAsia="Arial" w:hAnsi="Arial"/>
          <w:b/>
          <w:color w:val="000000"/>
          <w:sz w:val="18"/>
          <w:lang w:val="fr-FR"/>
        </w:rPr>
        <w:t>ère</w:t>
      </w:r>
      <w:r>
        <w:rPr>
          <w:rFonts w:ascii="Arial" w:eastAsia="Arial" w:hAnsi="Arial"/>
          <w:b/>
          <w:color w:val="000000"/>
          <w:sz w:val="18"/>
          <w:lang w:val="fr-FR"/>
        </w:rPr>
        <w:t xml:space="preserve"> - 75040 Paris cedex 1</w:t>
      </w:r>
    </w:p>
    <w:sectPr w:rsidR="006D1B1B" w:rsidRPr="00E8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FD" w:rsidRDefault="002327FD"/>
  </w:endnote>
  <w:endnote w:type="continuationSeparator" w:id="0">
    <w:p w:rsidR="002327FD" w:rsidRDefault="00232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FD" w:rsidRDefault="002327FD"/>
  </w:footnote>
  <w:footnote w:type="continuationSeparator" w:id="0">
    <w:p w:rsidR="002327FD" w:rsidRDefault="002327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195"/>
    <w:multiLevelType w:val="hybridMultilevel"/>
    <w:tmpl w:val="61B27CC2"/>
    <w:lvl w:ilvl="0" w:tplc="965812F4">
      <w:start w:val="1"/>
      <w:numFmt w:val="bullet"/>
      <w:lvlText w:val="□"/>
      <w:lvlJc w:val="left"/>
      <w:pPr>
        <w:ind w:left="1584" w:hanging="360"/>
      </w:pPr>
      <w:rPr>
        <w:rFonts w:ascii="Arial" w:hAnsi="Aria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10CC22DF"/>
    <w:multiLevelType w:val="hybridMultilevel"/>
    <w:tmpl w:val="F014CE00"/>
    <w:lvl w:ilvl="0" w:tplc="B6B260B2">
      <w:start w:val="1"/>
      <w:numFmt w:val="bullet"/>
      <w:lvlText w:val="□"/>
      <w:lvlJc w:val="left"/>
      <w:pPr>
        <w:ind w:left="158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8B"/>
    <w:rsid w:val="000431CB"/>
    <w:rsid w:val="001E0248"/>
    <w:rsid w:val="001F0185"/>
    <w:rsid w:val="002327FD"/>
    <w:rsid w:val="00264A30"/>
    <w:rsid w:val="002869CA"/>
    <w:rsid w:val="00462C90"/>
    <w:rsid w:val="006D1B1B"/>
    <w:rsid w:val="00742FF0"/>
    <w:rsid w:val="007F0B02"/>
    <w:rsid w:val="007F2FC1"/>
    <w:rsid w:val="00BD06D7"/>
    <w:rsid w:val="00C50B43"/>
    <w:rsid w:val="00C55805"/>
    <w:rsid w:val="00C74090"/>
    <w:rsid w:val="00E85D8B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8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D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0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090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8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D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0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090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B587D46.dotm</Template>
  <TotalTime>1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 Houssem</dc:creator>
  <cp:lastModifiedBy>OULD SIDI MOHAMED Daha</cp:lastModifiedBy>
  <cp:revision>2</cp:revision>
  <cp:lastPrinted>2017-11-09T17:13:00Z</cp:lastPrinted>
  <dcterms:created xsi:type="dcterms:W3CDTF">2018-03-12T08:12:00Z</dcterms:created>
  <dcterms:modified xsi:type="dcterms:W3CDTF">2018-03-12T08:12:00Z</dcterms:modified>
</cp:coreProperties>
</file>